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D33" w:rsidRPr="00065D33" w:rsidRDefault="00065D33" w:rsidP="00065D3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65D33">
        <w:rPr>
          <w:b/>
          <w:sz w:val="28"/>
          <w:szCs w:val="28"/>
        </w:rPr>
        <w:t>Opatrenia na zvýšenie biologickej ochrany v chovoch hydiny</w:t>
      </w:r>
    </w:p>
    <w:p w:rsidR="00065D33" w:rsidRDefault="00065D33" w:rsidP="00DD3D45"/>
    <w:p w:rsidR="00DD3D45" w:rsidRDefault="00DD3D45" w:rsidP="00DD3D45">
      <w:r>
        <w:t>Vzhľadom na vzniknutú situáciu vo výskyte vtáčej chrípky vo svete</w:t>
      </w:r>
      <w:r w:rsidR="00B50953">
        <w:t xml:space="preserve"> a na území SR</w:t>
      </w:r>
      <w:r>
        <w:t>, ŠVPS SR odporúča všetkým chovateľom prijať a dôsledne dodržiavať opatrenia na zvýšenie biologickej ochrany v chovoch hydiny v SR.</w:t>
      </w:r>
      <w:r>
        <w:br/>
      </w:r>
      <w:r>
        <w:br/>
        <w:t xml:space="preserve">Biologická ochrana je súhrn krokov, ktoré zvyšujú hygienickú úroveň chovov a pomáha znižovať riziko výskytu a minimalizuje možnosť šírenia infekcie. </w:t>
      </w:r>
      <w:r>
        <w:br/>
        <w:t>Dodržiavaním biologickej ochrany pomáhate ochraňovať vtáky pred možnou infekciou, chránite svoj obchod a svoju spoločnosť.</w:t>
      </w:r>
    </w:p>
    <w:p w:rsidR="00DD3D45" w:rsidRDefault="00DD3D45" w:rsidP="00DD3D45">
      <w:pPr>
        <w:pStyle w:val="Nadpis3"/>
      </w:pPr>
      <w:r>
        <w:t>Prínosy zvýšenej úrovne biologickej ochrany pre chovateľov sú nasledovné:</w:t>
      </w:r>
    </w:p>
    <w:p w:rsidR="00DD3D45" w:rsidRDefault="00DD3D45" w:rsidP="00DD3D4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pomáha chrániť chovy pred zavlečením infekčných ochorení ako je </w:t>
      </w:r>
      <w:proofErr w:type="spellStart"/>
      <w:r>
        <w:t>aviárna</w:t>
      </w:r>
      <w:proofErr w:type="spellEnd"/>
      <w:r>
        <w:t xml:space="preserve"> influenza a pseudomor hydiny</w:t>
      </w:r>
    </w:p>
    <w:p w:rsidR="00DD3D45" w:rsidRDefault="00DD3D45" w:rsidP="00DD3D4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znižuje riziko výskytu zoonóz, napr. salmonelóz</w:t>
      </w:r>
    </w:p>
    <w:p w:rsidR="00DD3D45" w:rsidRDefault="00DD3D45" w:rsidP="00DD3D4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znižuje možnosť šírenia infekcií v populácii zvierat, v krajine a chráni zdravie ľudí </w:t>
      </w:r>
    </w:p>
    <w:p w:rsidR="00DD3D45" w:rsidRDefault="00DD3D45" w:rsidP="00DD3D4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znižuje náklady na liečivá a redukuje straty spôsobené úhynom a zníženou úžitkovosťou </w:t>
      </w:r>
    </w:p>
    <w:p w:rsidR="00DD3D45" w:rsidRDefault="00DD3D45" w:rsidP="00DD3D45">
      <w:pPr>
        <w:pStyle w:val="Nadpis3"/>
      </w:pPr>
      <w:r>
        <w:t>Spôsoby šírenia ochorenia:</w:t>
      </w:r>
    </w:p>
    <w:p w:rsidR="00DD3D45" w:rsidRDefault="00DD3D45" w:rsidP="00DD3D4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pohyb hydiny, ľudí a dopravných prostriedkov medzi farmami</w:t>
      </w:r>
    </w:p>
    <w:p w:rsidR="00DD3D45" w:rsidRDefault="00DD3D45" w:rsidP="00DD3D4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nákup hydiny z nekontrolovaných chovov</w:t>
      </w:r>
    </w:p>
    <w:p w:rsidR="00DD3D45" w:rsidRDefault="00DD3D45" w:rsidP="00DD3D4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používanie nevydezinfikovaných pracovných nástrojov </w:t>
      </w:r>
    </w:p>
    <w:p w:rsidR="00DD3D45" w:rsidRDefault="00DD3D45" w:rsidP="00DD3D4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kontakt s hmyzom a divými vtákmi</w:t>
      </w:r>
    </w:p>
    <w:p w:rsidR="00DD3D45" w:rsidRDefault="00DD3D45" w:rsidP="00DD3D4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konzumácia a pitie kontaminovanej vody a krmiva</w:t>
      </w:r>
    </w:p>
    <w:p w:rsidR="00DD3D45" w:rsidRDefault="00DD3D45" w:rsidP="00DD3D45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nedostatočná dezinfekcia dopravných prostriedkov a iných technických prostriedkov</w:t>
      </w:r>
    </w:p>
    <w:p w:rsidR="00DD3D45" w:rsidRDefault="00DD3D45" w:rsidP="00DD3D45">
      <w:pPr>
        <w:pStyle w:val="Nadpis3"/>
      </w:pPr>
      <w:r>
        <w:t>Kroky zabezpečujúce zvýšenie biologickej ochrany: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zabrániť priamemu a nepriamemu kontaktu voľne žijúcich vtákov , zvlášť vodného vtáctva , s hydinou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zabezpečiť prísne oddelenie vodnej hydiny od ostatnej hydiny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zákaz chovu hydiny u zamestnancov registrovaných fariem v domových hospodárstvach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zoznámiť zamestnancov s pohotovostnými plánmi a zvýšiť intenzitu zdravotných kontrol hydiny so zameraním na klinické príznaky </w:t>
      </w:r>
      <w:proofErr w:type="spellStart"/>
      <w:r>
        <w:t>aviárnej</w:t>
      </w:r>
      <w:proofErr w:type="spellEnd"/>
      <w:r>
        <w:t xml:space="preserve"> influenzy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prísne dodržiavať nákup hydiny len zo schválených fariem so stálym veterinárnym dozorom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novo nakúpenú hydinu umiestniť do </w:t>
      </w:r>
      <w:proofErr w:type="spellStart"/>
      <w:r>
        <w:t>sanovaných</w:t>
      </w:r>
      <w:proofErr w:type="spellEnd"/>
      <w:r>
        <w:t xml:space="preserve"> priestorov 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pre každý halu používať vlastné pracovné nástroje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pri zvýšení úhynu, znížení znášky a výskyte respiračných príznakoch informovať veterinárneho lekára a príslušnú regionálnu veterinárnu správu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minimalizovať počty ľudí prichádzajúci do styku s hydinou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správne používanie osobných ochranných pomôcok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odporúča sa vakcinácia personálu fariem proti sezónnej chrípke komerčnými vakcínami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hydina vo voľnom výbehu sa kŕmi a napája v uzavretom priestore alebo pod prístreškom, ktorý dostatočne bráni prilietavaniu voľne žijúcich vtákov a zamedzuje kontakt voľne žijúcich vtákov s krmivom a vodou určenou pre hydinu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>vonku umiestnené zásobníky s vodou požadované v záujme zabezpečenia optimálnych životných podmienok pre určité druhy hydiny sú dostatočne chránené pred voľne žijúcim vodným vtáctvom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hydina sa nenapája vodou zo zásobníkov povrchových vôd prístupných voľne  žijúcemu vtáctvu</w:t>
      </w:r>
    </w:p>
    <w:p w:rsidR="00DD3D45" w:rsidRDefault="00DD3D45" w:rsidP="00DD3D4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vlastníci alebo držitelia bezodkladne oznamujú príslušnému orgánu veterinárnej správy akékoľvek znaky vtáčej chrípky u hydiny a iných vtákov chovaných v zajatí podľa kritérií:</w:t>
      </w:r>
    </w:p>
    <w:p w:rsidR="00DD3D45" w:rsidRDefault="00DD3D45" w:rsidP="00DD3D4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 pokles v príjme potravy a vody o viac ako 20 %,</w:t>
      </w:r>
    </w:p>
    <w:p w:rsidR="00DD3D45" w:rsidRDefault="00DD3D45" w:rsidP="00DD3D4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 pokles v produkcii vajec o viac ako 5 % trvajúci dlhšie ako 2 dni,</w:t>
      </w:r>
    </w:p>
    <w:p w:rsidR="00DD3D45" w:rsidRDefault="00DD3D45" w:rsidP="00DD3D4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 týždenná miera úmrtnosti vyššia ako 3 %,</w:t>
      </w:r>
    </w:p>
    <w:p w:rsidR="00DD3D45" w:rsidRDefault="00DD3D45" w:rsidP="00DD3D45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t>akýkoľvek klinický prejav alebo posmrtná zmena, ktoré svedčia pre vtáčiu chrípku</w:t>
      </w:r>
    </w:p>
    <w:p w:rsidR="00A01A07" w:rsidRDefault="00DD3D45" w:rsidP="00DD3D45">
      <w:r>
        <w:t> </w:t>
      </w:r>
      <w:r>
        <w:br/>
      </w:r>
    </w:p>
    <w:sectPr w:rsidR="00A0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1761"/>
    <w:multiLevelType w:val="multilevel"/>
    <w:tmpl w:val="4C50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01A4C"/>
    <w:multiLevelType w:val="multilevel"/>
    <w:tmpl w:val="2B44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103C8"/>
    <w:multiLevelType w:val="multilevel"/>
    <w:tmpl w:val="776E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D02"/>
    <w:rsid w:val="00065D33"/>
    <w:rsid w:val="00550437"/>
    <w:rsid w:val="00617DA5"/>
    <w:rsid w:val="00A01A07"/>
    <w:rsid w:val="00B50953"/>
    <w:rsid w:val="00BA0D02"/>
    <w:rsid w:val="00D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64D83-33E8-4D42-9C48-BF3323FC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DD3D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DD3D4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PPA-SC</dc:creator>
  <cp:keywords/>
  <dc:description/>
  <cp:lastModifiedBy>JENČÍKOVÁ Silvia</cp:lastModifiedBy>
  <cp:revision>2</cp:revision>
  <cp:lastPrinted>2025-10-23T11:47:00Z</cp:lastPrinted>
  <dcterms:created xsi:type="dcterms:W3CDTF">2025-10-27T06:50:00Z</dcterms:created>
  <dcterms:modified xsi:type="dcterms:W3CDTF">2025-10-27T06:50:00Z</dcterms:modified>
</cp:coreProperties>
</file>